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D306" w14:textId="77777777" w:rsidR="006F10FB" w:rsidRDefault="006F10FB"/>
    <w:p w14:paraId="72244706" w14:textId="41E05113" w:rsidR="00945F58" w:rsidRDefault="00995B65" w:rsidP="002C4EE1">
      <w:pPr>
        <w:jc w:val="center"/>
        <w:rPr>
          <w:rFonts w:cs="Times New Roman"/>
          <w:b/>
          <w:i/>
          <w:color w:val="0070C0"/>
          <w:sz w:val="40"/>
          <w:szCs w:val="40"/>
        </w:rPr>
      </w:pPr>
      <w:r w:rsidRPr="00995B65">
        <w:rPr>
          <w:noProof/>
        </w:rPr>
        <w:drawing>
          <wp:inline distT="0" distB="0" distL="0" distR="0" wp14:anchorId="73793E68" wp14:editId="4A3EF6DF">
            <wp:extent cx="5731510" cy="70485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41DDBFC-B139-488D-A9A5-EBD4D1894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F78E" w14:textId="34F77523" w:rsidR="004F518B" w:rsidRDefault="00EA4392" w:rsidP="00022433">
      <w:pPr>
        <w:jc w:val="center"/>
        <w:rPr>
          <w:rFonts w:cs="Times New Roman"/>
          <w:b/>
          <w:i/>
          <w:sz w:val="40"/>
          <w:szCs w:val="40"/>
        </w:rPr>
      </w:pPr>
      <w:r w:rsidRPr="00EA4392">
        <w:rPr>
          <w:rFonts w:cs="Times New Roman"/>
          <w:b/>
          <w:i/>
          <w:sz w:val="40"/>
          <w:szCs w:val="40"/>
        </w:rPr>
        <w:t xml:space="preserve">Day and Afterschool Care Ltd </w:t>
      </w:r>
    </w:p>
    <w:p w14:paraId="24FECD5B" w14:textId="227A9932" w:rsidR="00945F58" w:rsidRPr="00022433" w:rsidRDefault="00EA4392" w:rsidP="00022433">
      <w:pPr>
        <w:jc w:val="center"/>
        <w:rPr>
          <w:rFonts w:cs="Times New Roman"/>
          <w:b/>
          <w:i/>
          <w:sz w:val="28"/>
          <w:szCs w:val="28"/>
        </w:rPr>
      </w:pPr>
      <w:r w:rsidRPr="00022433">
        <w:rPr>
          <w:rFonts w:cs="Times New Roman"/>
          <w:b/>
          <w:i/>
          <w:sz w:val="28"/>
          <w:szCs w:val="28"/>
        </w:rPr>
        <w:t>Afton Drive</w:t>
      </w:r>
      <w:r w:rsidR="00022433">
        <w:rPr>
          <w:rFonts w:cs="Times New Roman"/>
          <w:b/>
          <w:i/>
          <w:sz w:val="28"/>
          <w:szCs w:val="28"/>
        </w:rPr>
        <w:br/>
      </w:r>
      <w:r w:rsidRPr="00022433">
        <w:rPr>
          <w:rFonts w:cs="Times New Roman"/>
          <w:b/>
          <w:i/>
          <w:sz w:val="28"/>
          <w:szCs w:val="28"/>
        </w:rPr>
        <w:t>South Ockendon</w:t>
      </w:r>
      <w:r w:rsidR="00022433">
        <w:rPr>
          <w:rFonts w:cs="Times New Roman"/>
          <w:b/>
          <w:i/>
          <w:sz w:val="28"/>
          <w:szCs w:val="28"/>
        </w:rPr>
        <w:br/>
      </w:r>
      <w:r w:rsidRPr="00022433">
        <w:rPr>
          <w:rFonts w:cs="Times New Roman"/>
          <w:b/>
          <w:i/>
          <w:sz w:val="28"/>
          <w:szCs w:val="28"/>
        </w:rPr>
        <w:t>Essex</w:t>
      </w:r>
      <w:r w:rsidR="00022433">
        <w:rPr>
          <w:rFonts w:cs="Times New Roman"/>
          <w:b/>
          <w:i/>
          <w:sz w:val="28"/>
          <w:szCs w:val="28"/>
        </w:rPr>
        <w:br/>
      </w:r>
      <w:r w:rsidRPr="00022433">
        <w:rPr>
          <w:rFonts w:cs="Times New Roman"/>
          <w:b/>
          <w:i/>
          <w:sz w:val="28"/>
          <w:szCs w:val="28"/>
        </w:rPr>
        <w:t>RM15 5PA</w:t>
      </w:r>
      <w:r w:rsidR="00022433">
        <w:rPr>
          <w:rFonts w:cs="Times New Roman"/>
          <w:b/>
          <w:i/>
          <w:sz w:val="28"/>
          <w:szCs w:val="28"/>
        </w:rPr>
        <w:br/>
      </w:r>
      <w:r w:rsidRPr="00022433">
        <w:rPr>
          <w:rFonts w:cs="Times New Roman"/>
          <w:b/>
          <w:i/>
          <w:sz w:val="28"/>
          <w:szCs w:val="28"/>
        </w:rPr>
        <w:t>Telephone 01708</w:t>
      </w:r>
      <w:r w:rsidR="00134824">
        <w:rPr>
          <w:rFonts w:cs="Times New Roman"/>
          <w:b/>
          <w:i/>
          <w:sz w:val="28"/>
          <w:szCs w:val="28"/>
        </w:rPr>
        <w:t xml:space="preserve"> </w:t>
      </w:r>
      <w:r w:rsidRPr="00022433">
        <w:rPr>
          <w:rFonts w:cs="Times New Roman"/>
          <w:b/>
          <w:i/>
          <w:sz w:val="28"/>
          <w:szCs w:val="28"/>
        </w:rPr>
        <w:t>856948</w:t>
      </w:r>
      <w:r w:rsidR="00022433">
        <w:rPr>
          <w:rFonts w:cs="Times New Roman"/>
          <w:b/>
          <w:i/>
          <w:sz w:val="28"/>
          <w:szCs w:val="28"/>
        </w:rPr>
        <w:br/>
      </w:r>
      <w:r w:rsidR="00945F58" w:rsidRPr="00022433">
        <w:rPr>
          <w:rFonts w:cs="Times New Roman"/>
          <w:b/>
          <w:i/>
          <w:sz w:val="28"/>
          <w:szCs w:val="28"/>
        </w:rPr>
        <w:t xml:space="preserve">Opening Hours </w:t>
      </w:r>
      <w:r w:rsidR="001E7877">
        <w:rPr>
          <w:rFonts w:cs="Times New Roman"/>
          <w:b/>
          <w:i/>
          <w:sz w:val="28"/>
          <w:szCs w:val="28"/>
        </w:rPr>
        <w:t>0</w:t>
      </w:r>
      <w:r w:rsidR="00945F58" w:rsidRPr="00022433">
        <w:rPr>
          <w:rFonts w:cs="Times New Roman"/>
          <w:b/>
          <w:i/>
          <w:sz w:val="28"/>
          <w:szCs w:val="28"/>
        </w:rPr>
        <w:t>7</w:t>
      </w:r>
      <w:r w:rsidRPr="00022433">
        <w:rPr>
          <w:rFonts w:cs="Times New Roman"/>
          <w:b/>
          <w:i/>
          <w:sz w:val="28"/>
          <w:szCs w:val="28"/>
        </w:rPr>
        <w:t>.30</w:t>
      </w:r>
      <w:r w:rsidR="00945F58" w:rsidRPr="00022433">
        <w:rPr>
          <w:rFonts w:cs="Times New Roman"/>
          <w:b/>
          <w:i/>
          <w:sz w:val="28"/>
          <w:szCs w:val="28"/>
        </w:rPr>
        <w:t xml:space="preserve">am to </w:t>
      </w:r>
      <w:r w:rsidR="001E7877">
        <w:rPr>
          <w:rFonts w:cs="Times New Roman"/>
          <w:b/>
          <w:i/>
          <w:sz w:val="28"/>
          <w:szCs w:val="28"/>
        </w:rPr>
        <w:t>19:00</w:t>
      </w:r>
      <w:r w:rsidR="00945F58" w:rsidRPr="00022433">
        <w:rPr>
          <w:rFonts w:cs="Times New Roman"/>
          <w:b/>
          <w:i/>
          <w:sz w:val="28"/>
          <w:szCs w:val="28"/>
        </w:rPr>
        <w:t>pm</w:t>
      </w:r>
      <w:r w:rsidR="00022433">
        <w:rPr>
          <w:rFonts w:cs="Times New Roman"/>
          <w:b/>
          <w:i/>
          <w:sz w:val="28"/>
          <w:szCs w:val="28"/>
        </w:rPr>
        <w:br/>
      </w:r>
      <w:r w:rsidR="00945F58" w:rsidRPr="00022433">
        <w:rPr>
          <w:rFonts w:cs="Times New Roman"/>
          <w:b/>
          <w:i/>
          <w:sz w:val="28"/>
          <w:szCs w:val="28"/>
        </w:rPr>
        <w:t>Ofsted Registration Number EY</w:t>
      </w:r>
      <w:r w:rsidRPr="00022433">
        <w:rPr>
          <w:rFonts w:cs="Times New Roman"/>
          <w:b/>
          <w:i/>
          <w:sz w:val="28"/>
          <w:szCs w:val="28"/>
        </w:rPr>
        <w:t>2</w:t>
      </w:r>
      <w:r w:rsidR="00960287" w:rsidRPr="00022433">
        <w:rPr>
          <w:rFonts w:cs="Times New Roman"/>
          <w:b/>
          <w:i/>
          <w:sz w:val="28"/>
          <w:szCs w:val="28"/>
        </w:rPr>
        <w:t>71047</w:t>
      </w:r>
    </w:p>
    <w:p w14:paraId="4B8CF832" w14:textId="2E409645" w:rsidR="00945F58" w:rsidRPr="00FC7215" w:rsidRDefault="00945F58" w:rsidP="00022433">
      <w:pPr>
        <w:jc w:val="center"/>
        <w:rPr>
          <w:rFonts w:ascii="Avenir Next LT Pro Light" w:hAnsi="Avenir Next LT Pro Light" w:cs="Times New Roman"/>
          <w:b/>
          <w:i/>
          <w:color w:val="0070C0"/>
          <w:sz w:val="56"/>
          <w:szCs w:val="56"/>
        </w:rPr>
      </w:pPr>
      <w:r w:rsidRPr="00FC7215">
        <w:rPr>
          <w:rFonts w:ascii="Avenir Next LT Pro Light" w:hAnsi="Avenir Next LT Pro Light" w:cs="Times New Roman"/>
          <w:b/>
          <w:i/>
          <w:color w:val="0070C0"/>
          <w:sz w:val="56"/>
          <w:szCs w:val="56"/>
        </w:rPr>
        <w:t>A guide to funded sessions</w:t>
      </w:r>
    </w:p>
    <w:p w14:paraId="6216F5BE" w14:textId="54106FA1" w:rsidR="00F4134E" w:rsidRPr="00FC7215" w:rsidRDefault="006F4484" w:rsidP="00022433">
      <w:pPr>
        <w:jc w:val="center"/>
        <w:rPr>
          <w:rFonts w:ascii="Avenir Next LT Pro Light" w:hAnsi="Avenir Next LT Pro Light" w:cs="Times New Roman"/>
          <w:b/>
          <w:i/>
          <w:color w:val="0070C0"/>
          <w:sz w:val="40"/>
          <w:szCs w:val="40"/>
        </w:rPr>
      </w:pPr>
      <w:r>
        <w:rPr>
          <w:rFonts w:ascii="Avenir Next LT Pro Light" w:hAnsi="Avenir Next LT Pro Light" w:cs="Times New Roman"/>
          <w:b/>
          <w:i/>
          <w:color w:val="0070C0"/>
          <w:sz w:val="40"/>
          <w:szCs w:val="40"/>
        </w:rPr>
        <w:t>15</w:t>
      </w:r>
      <w:r w:rsidR="00F4134E" w:rsidRPr="00FC7215">
        <w:rPr>
          <w:rFonts w:ascii="Avenir Next LT Pro Light" w:hAnsi="Avenir Next LT Pro Light" w:cs="Times New Roman"/>
          <w:b/>
          <w:i/>
          <w:color w:val="0070C0"/>
          <w:sz w:val="40"/>
          <w:szCs w:val="40"/>
        </w:rPr>
        <w:t xml:space="preserve"> Hours Government Funded Childcare</w:t>
      </w:r>
    </w:p>
    <w:p w14:paraId="3530C709" w14:textId="5F3F0A46" w:rsidR="00960287" w:rsidRPr="00FC7215" w:rsidRDefault="00F4134E" w:rsidP="00AD1267">
      <w:pPr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>We appreciate childcare is a big expense for families and at Headstart we have worked very hard to find a way we can make the new funded hours work.</w:t>
      </w:r>
    </w:p>
    <w:p w14:paraId="5F6BFE20" w14:textId="77777777" w:rsidR="00F4134E" w:rsidRPr="00FC7215" w:rsidRDefault="00F4134E" w:rsidP="00AD1267">
      <w:pPr>
        <w:rPr>
          <w:rFonts w:ascii="Avenir Next LT Pro Light" w:hAnsi="Avenir Next LT Pro Light" w:cs="Times New Roman"/>
          <w:b/>
          <w:i/>
          <w:color w:val="00B0F0"/>
          <w:sz w:val="20"/>
          <w:szCs w:val="20"/>
        </w:rPr>
      </w:pPr>
      <w:r w:rsidRPr="00FC7215">
        <w:rPr>
          <w:rFonts w:ascii="Avenir Next LT Pro Light" w:hAnsi="Avenir Next LT Pro Light" w:cs="Times New Roman"/>
          <w:b/>
          <w:i/>
          <w:color w:val="00B0F0"/>
          <w:sz w:val="20"/>
          <w:szCs w:val="20"/>
        </w:rPr>
        <w:t>What is Government funded childcare?</w:t>
      </w:r>
    </w:p>
    <w:p w14:paraId="4D00F966" w14:textId="58C17FBB" w:rsidR="006E76CD" w:rsidRPr="00FC7215" w:rsidRDefault="00F4134E" w:rsidP="00AD1267">
      <w:pPr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 xml:space="preserve">All </w:t>
      </w:r>
      <w:r w:rsidR="006F4484">
        <w:rPr>
          <w:rFonts w:ascii="Avenir Next LT Pro Light" w:hAnsi="Avenir Next LT Pro Light" w:cs="Times New Roman"/>
          <w:sz w:val="20"/>
          <w:szCs w:val="20"/>
        </w:rPr>
        <w:t>3-</w:t>
      </w:r>
      <w:r w:rsidR="00974AF1" w:rsidRPr="00FC7215">
        <w:rPr>
          <w:rFonts w:ascii="Avenir Next LT Pro Light" w:hAnsi="Avenir Next LT Pro Light" w:cs="Times New Roman"/>
          <w:sz w:val="20"/>
          <w:szCs w:val="20"/>
        </w:rPr>
        <w:t>4-year-olds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 are eligible for 570 hours government funded early education, the term after they turn </w:t>
      </w:r>
      <w:r w:rsidR="006F4484">
        <w:rPr>
          <w:rFonts w:ascii="Avenir Next LT Pro Light" w:hAnsi="Avenir Next LT Pro Light" w:cs="Times New Roman"/>
          <w:sz w:val="20"/>
          <w:szCs w:val="20"/>
        </w:rPr>
        <w:t>3y years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. This is based over 38 weeks and equates to 15 hours per week. We appreciate some working parents need all </w:t>
      </w:r>
      <w:r w:rsidR="00974AF1" w:rsidRPr="00FC7215">
        <w:rPr>
          <w:rFonts w:ascii="Avenir Next LT Pro Light" w:hAnsi="Avenir Next LT Pro Light" w:cs="Times New Roman"/>
          <w:sz w:val="20"/>
          <w:szCs w:val="20"/>
        </w:rPr>
        <w:t>year-round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 care. By reducing the funded hours to </w:t>
      </w:r>
      <w:r w:rsidR="006F4484">
        <w:rPr>
          <w:rFonts w:ascii="Avenir Next LT Pro Light" w:hAnsi="Avenir Next LT Pro Light" w:cs="Times New Roman"/>
          <w:sz w:val="20"/>
          <w:szCs w:val="20"/>
        </w:rPr>
        <w:t>11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 </w:t>
      </w:r>
      <w:r w:rsidR="009208DB" w:rsidRPr="00FC7215">
        <w:rPr>
          <w:rFonts w:ascii="Avenir Next LT Pro Light" w:hAnsi="Avenir Next LT Pro Light" w:cs="Times New Roman"/>
          <w:sz w:val="20"/>
          <w:szCs w:val="20"/>
        </w:rPr>
        <w:t xml:space="preserve">hours </w:t>
      </w:r>
      <w:r w:rsidR="001E57FE" w:rsidRPr="00FC7215">
        <w:rPr>
          <w:rFonts w:ascii="Avenir Next LT Pro Light" w:hAnsi="Avenir Next LT Pro Light" w:cs="Times New Roman"/>
          <w:sz w:val="20"/>
          <w:szCs w:val="20"/>
        </w:rPr>
        <w:t xml:space="preserve">per week 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we are able to offer </w:t>
      </w:r>
      <w:r w:rsidR="006E76CD" w:rsidRPr="00FC7215">
        <w:rPr>
          <w:rFonts w:ascii="Avenir Next LT Pro Light" w:hAnsi="Avenir Next LT Pro Light" w:cs="Times New Roman"/>
          <w:sz w:val="20"/>
          <w:szCs w:val="20"/>
        </w:rPr>
        <w:t>childcare 51 weeks of the year.</w:t>
      </w:r>
    </w:p>
    <w:p w14:paraId="4DDD038B" w14:textId="77777777" w:rsidR="008033F1" w:rsidRPr="00FC7215" w:rsidRDefault="008033F1" w:rsidP="00AD1267">
      <w:pPr>
        <w:rPr>
          <w:rFonts w:ascii="Avenir Next LT Pro Light" w:hAnsi="Avenir Next LT Pro Light" w:cs="Times New Roman"/>
          <w:b/>
          <w:i/>
          <w:color w:val="00B0F0"/>
          <w:sz w:val="20"/>
          <w:szCs w:val="20"/>
        </w:rPr>
      </w:pPr>
      <w:r w:rsidRPr="00FC7215">
        <w:rPr>
          <w:rFonts w:ascii="Avenir Next LT Pro Light" w:hAnsi="Avenir Next LT Pro Light" w:cs="Times New Roman"/>
          <w:b/>
          <w:i/>
          <w:color w:val="00B0F0"/>
          <w:sz w:val="20"/>
          <w:szCs w:val="20"/>
        </w:rPr>
        <w:t>Are the funded sessions completely free?</w:t>
      </w:r>
    </w:p>
    <w:p w14:paraId="32DDC3B0" w14:textId="77777777" w:rsidR="008033F1" w:rsidRPr="00FC7215" w:rsidRDefault="008033F1" w:rsidP="00AD1267">
      <w:pPr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>Government funding is intended to provide high quality, flexible early education and childcare. The government guidelines state the funding should NOT be used for:</w:t>
      </w:r>
    </w:p>
    <w:p w14:paraId="00A908C3" w14:textId="4B579C2E" w:rsidR="008033F1" w:rsidRPr="00FC7215" w:rsidRDefault="008033F1" w:rsidP="00AD1267">
      <w:pPr>
        <w:pStyle w:val="ListParagraph"/>
        <w:numPr>
          <w:ilvl w:val="0"/>
          <w:numId w:val="1"/>
        </w:numPr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 xml:space="preserve">Consumables </w:t>
      </w:r>
      <w:r w:rsidR="00AD1267" w:rsidRPr="00FC7215">
        <w:rPr>
          <w:rFonts w:ascii="Avenir Next LT Pro Light" w:hAnsi="Avenir Next LT Pro Light" w:cs="Times New Roman"/>
          <w:sz w:val="20"/>
          <w:szCs w:val="20"/>
        </w:rPr>
        <w:t>–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 </w:t>
      </w:r>
      <w:r w:rsidR="00AD1267" w:rsidRPr="00FC7215">
        <w:rPr>
          <w:rFonts w:ascii="Avenir Next LT Pro Light" w:hAnsi="Avenir Next LT Pro Light" w:cs="Times New Roman"/>
          <w:sz w:val="20"/>
          <w:szCs w:val="20"/>
        </w:rPr>
        <w:t xml:space="preserve">Filling Water bottles, learning journals with photographs, gloves, toilet roll, arts and crafts materials, paint, </w:t>
      </w:r>
      <w:r w:rsidR="00F766D6" w:rsidRPr="00FC7215">
        <w:rPr>
          <w:rFonts w:ascii="Avenir Next LT Pro Light" w:hAnsi="Avenir Next LT Pro Light" w:cs="Times New Roman"/>
          <w:sz w:val="20"/>
          <w:szCs w:val="20"/>
        </w:rPr>
        <w:t>glue,</w:t>
      </w:r>
      <w:r w:rsidR="00AD1267" w:rsidRPr="00FC7215">
        <w:rPr>
          <w:rFonts w:ascii="Avenir Next LT Pro Light" w:hAnsi="Avenir Next LT Pro Light" w:cs="Times New Roman"/>
          <w:sz w:val="20"/>
          <w:szCs w:val="20"/>
        </w:rPr>
        <w:t xml:space="preserve"> or messy play materials.</w:t>
      </w:r>
    </w:p>
    <w:p w14:paraId="6FC1E1CD" w14:textId="77777777" w:rsidR="009208DB" w:rsidRPr="00FC7215" w:rsidRDefault="009208DB" w:rsidP="00AD1267">
      <w:pPr>
        <w:pStyle w:val="ListParagraph"/>
        <w:numPr>
          <w:ilvl w:val="0"/>
          <w:numId w:val="1"/>
        </w:numPr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>Meals and snacks</w:t>
      </w:r>
    </w:p>
    <w:p w14:paraId="35B58D55" w14:textId="55E2ABB6" w:rsidR="00AD1267" w:rsidRPr="00FC7215" w:rsidRDefault="009208DB" w:rsidP="00FC7215">
      <w:pPr>
        <w:pStyle w:val="ListParagraph"/>
        <w:numPr>
          <w:ilvl w:val="0"/>
          <w:numId w:val="1"/>
        </w:numPr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>Trips</w:t>
      </w:r>
      <w:r w:rsidR="00AD1267" w:rsidRPr="00FC7215">
        <w:rPr>
          <w:rFonts w:ascii="Avenir Next LT Pro Light" w:hAnsi="Avenir Next LT Pro Light" w:cs="Times New Roman"/>
          <w:sz w:val="20"/>
          <w:szCs w:val="20"/>
        </w:rPr>
        <w:t xml:space="preserve"> </w:t>
      </w:r>
    </w:p>
    <w:p w14:paraId="10FBB9D8" w14:textId="77777777" w:rsidR="001E57FE" w:rsidRPr="00FC7215" w:rsidRDefault="00AD1267" w:rsidP="00B7084A">
      <w:pPr>
        <w:jc w:val="both"/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t xml:space="preserve">We understand that some parents are uncomfortable with being charges for such things as ‘extras’ but we are unable to offer the </w:t>
      </w:r>
      <w:proofErr w:type="gramStart"/>
      <w:r w:rsidRPr="00FC7215">
        <w:rPr>
          <w:rFonts w:ascii="Avenir Next LT Pro Light" w:hAnsi="Avenir Next LT Pro Light" w:cs="Times New Roman"/>
          <w:sz w:val="20"/>
          <w:szCs w:val="20"/>
        </w:rPr>
        <w:t>high quality</w:t>
      </w:r>
      <w:proofErr w:type="gramEnd"/>
      <w:r w:rsidRPr="00FC7215">
        <w:rPr>
          <w:rFonts w:ascii="Avenir Next LT Pro Light" w:hAnsi="Avenir Next LT Pro Light" w:cs="Times New Roman"/>
          <w:sz w:val="20"/>
          <w:szCs w:val="20"/>
        </w:rPr>
        <w:t xml:space="preserve"> childcare we pride ourselves on at the rates paid by the local council/government.</w:t>
      </w:r>
    </w:p>
    <w:p w14:paraId="16C52F9F" w14:textId="183EBDB5" w:rsidR="00B84E07" w:rsidRPr="00FC7215" w:rsidRDefault="001E57FE" w:rsidP="00B7084A">
      <w:pPr>
        <w:jc w:val="both"/>
        <w:rPr>
          <w:rFonts w:ascii="Avenir Next LT Pro Light" w:hAnsi="Avenir Next LT Pro Light" w:cs="Times New Roman"/>
          <w:sz w:val="20"/>
          <w:szCs w:val="20"/>
        </w:rPr>
      </w:pPr>
      <w:r w:rsidRPr="00FC7215">
        <w:rPr>
          <w:rFonts w:ascii="Avenir Next LT Pro Light" w:hAnsi="Avenir Next LT Pro Light" w:cs="Times New Roman"/>
          <w:sz w:val="20"/>
          <w:szCs w:val="20"/>
        </w:rPr>
        <w:lastRenderedPageBreak/>
        <w:t>We are able to offer sessions that do not incur any additional charge</w:t>
      </w:r>
      <w:r w:rsidR="001B0A7B" w:rsidRPr="00FC7215">
        <w:rPr>
          <w:rFonts w:ascii="Avenir Next LT Pro Light" w:hAnsi="Avenir Next LT Pro Light" w:cs="Times New Roman"/>
          <w:sz w:val="20"/>
          <w:szCs w:val="20"/>
        </w:rPr>
        <w:t xml:space="preserve"> which is just 15 hours a week</w:t>
      </w:r>
      <w:r w:rsidRPr="00FC7215">
        <w:rPr>
          <w:rFonts w:ascii="Avenir Next LT Pro Light" w:hAnsi="Avenir Next LT Pro Light" w:cs="Times New Roman"/>
          <w:sz w:val="20"/>
          <w:szCs w:val="20"/>
        </w:rPr>
        <w:t>. The session times are 8.</w:t>
      </w:r>
      <w:r w:rsidR="00B84E07" w:rsidRPr="00FC7215">
        <w:rPr>
          <w:rFonts w:ascii="Avenir Next LT Pro Light" w:hAnsi="Avenir Next LT Pro Light" w:cs="Times New Roman"/>
          <w:sz w:val="20"/>
          <w:szCs w:val="20"/>
        </w:rPr>
        <w:t>30</w:t>
      </w:r>
      <w:r w:rsidRPr="00FC7215">
        <w:rPr>
          <w:rFonts w:ascii="Avenir Next LT Pro Light" w:hAnsi="Avenir Next LT Pro Light" w:cs="Times New Roman"/>
          <w:sz w:val="20"/>
          <w:szCs w:val="20"/>
        </w:rPr>
        <w:t>-11.</w:t>
      </w:r>
      <w:r w:rsidR="00B84E07" w:rsidRPr="00FC7215">
        <w:rPr>
          <w:rFonts w:ascii="Avenir Next LT Pro Light" w:hAnsi="Avenir Next LT Pro Light" w:cs="Times New Roman"/>
          <w:sz w:val="20"/>
          <w:szCs w:val="20"/>
        </w:rPr>
        <w:t>30</w:t>
      </w:r>
      <w:r w:rsidRPr="00FC7215">
        <w:rPr>
          <w:rFonts w:ascii="Avenir Next LT Pro Light" w:hAnsi="Avenir Next LT Pro Light" w:cs="Times New Roman"/>
          <w:sz w:val="20"/>
          <w:szCs w:val="20"/>
        </w:rPr>
        <w:t xml:space="preserve"> and 12.</w:t>
      </w:r>
      <w:r w:rsidR="00B84E07" w:rsidRPr="00FC7215">
        <w:rPr>
          <w:rFonts w:ascii="Avenir Next LT Pro Light" w:hAnsi="Avenir Next LT Pro Light" w:cs="Times New Roman"/>
          <w:sz w:val="20"/>
          <w:szCs w:val="20"/>
        </w:rPr>
        <w:t>00</w:t>
      </w:r>
      <w:r w:rsidRPr="00FC7215">
        <w:rPr>
          <w:rFonts w:ascii="Avenir Next LT Pro Light" w:hAnsi="Avenir Next LT Pro Light" w:cs="Times New Roman"/>
          <w:sz w:val="20"/>
          <w:szCs w:val="20"/>
        </w:rPr>
        <w:t>-3.</w:t>
      </w:r>
      <w:r w:rsidR="00B84E07" w:rsidRPr="00FC7215">
        <w:rPr>
          <w:rFonts w:ascii="Avenir Next LT Pro Light" w:hAnsi="Avenir Next LT Pro Light" w:cs="Times New Roman"/>
          <w:sz w:val="20"/>
          <w:szCs w:val="20"/>
        </w:rPr>
        <w:t>00</w:t>
      </w:r>
      <w:r w:rsidRPr="00FC7215">
        <w:rPr>
          <w:rFonts w:ascii="Avenir Next LT Pro Light" w:hAnsi="Avenir Next LT Pro Light" w:cs="Times New Roman"/>
          <w:sz w:val="20"/>
          <w:szCs w:val="20"/>
        </w:rPr>
        <w:t>. Please see a member of management if you would like to change to these times.</w:t>
      </w:r>
    </w:p>
    <w:tbl>
      <w:tblPr>
        <w:tblStyle w:val="TableGrid"/>
        <w:tblpPr w:leftFromText="180" w:rightFromText="180" w:vertAnchor="page" w:horzAnchor="margin" w:tblpXSpec="center" w:tblpY="1486"/>
        <w:tblW w:w="11095" w:type="dxa"/>
        <w:tblLook w:val="04A0" w:firstRow="1" w:lastRow="0" w:firstColumn="1" w:lastColumn="0" w:noHBand="0" w:noVBand="1"/>
      </w:tblPr>
      <w:tblGrid>
        <w:gridCol w:w="2990"/>
        <w:gridCol w:w="4048"/>
        <w:gridCol w:w="4057"/>
      </w:tblGrid>
      <w:tr w:rsidR="00760608" w:rsidRPr="00C07BD8" w14:paraId="6EC306C6" w14:textId="77777777" w:rsidTr="00543555">
        <w:trPr>
          <w:trHeight w:val="338"/>
        </w:trPr>
        <w:tc>
          <w:tcPr>
            <w:tcW w:w="11095" w:type="dxa"/>
            <w:gridSpan w:val="3"/>
          </w:tcPr>
          <w:p w14:paraId="6240E5F6" w14:textId="77777777" w:rsidR="00760608" w:rsidRPr="00C07BD8" w:rsidRDefault="00760608" w:rsidP="00543555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 xml:space="preserve">15 Hours Funding for </w:t>
            </w:r>
            <w: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3</w:t>
            </w:r>
            <w:r w:rsidRPr="00C07BD8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 xml:space="preserve">-year-old </w:t>
            </w:r>
          </w:p>
        </w:tc>
      </w:tr>
      <w:tr w:rsidR="00760608" w:rsidRPr="00C07BD8" w14:paraId="7EE5474C" w14:textId="77777777" w:rsidTr="00543555">
        <w:trPr>
          <w:trHeight w:val="275"/>
        </w:trPr>
        <w:tc>
          <w:tcPr>
            <w:tcW w:w="2990" w:type="dxa"/>
          </w:tcPr>
          <w:p w14:paraId="4AE7D629" w14:textId="77777777" w:rsidR="00760608" w:rsidRPr="00C07BD8" w:rsidRDefault="00760608" w:rsidP="00543555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 xml:space="preserve">Times </w:t>
            </w:r>
          </w:p>
        </w:tc>
        <w:tc>
          <w:tcPr>
            <w:tcW w:w="4048" w:type="dxa"/>
          </w:tcPr>
          <w:p w14:paraId="3B0FC307" w14:textId="77777777" w:rsidR="00760608" w:rsidRPr="00C07BD8" w:rsidRDefault="00760608" w:rsidP="00543555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Term Time Cost</w:t>
            </w:r>
          </w:p>
        </w:tc>
        <w:tc>
          <w:tcPr>
            <w:tcW w:w="4057" w:type="dxa"/>
          </w:tcPr>
          <w:p w14:paraId="66B9BF1A" w14:textId="77777777" w:rsidR="00760608" w:rsidRPr="00C07BD8" w:rsidRDefault="00760608" w:rsidP="00543555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Stretched Monthly</w:t>
            </w:r>
          </w:p>
        </w:tc>
      </w:tr>
      <w:tr w:rsidR="00760608" w:rsidRPr="00C07BD8" w14:paraId="7A3043BA" w14:textId="77777777" w:rsidTr="00543555">
        <w:trPr>
          <w:trHeight w:val="275"/>
        </w:trPr>
        <w:tc>
          <w:tcPr>
            <w:tcW w:w="2990" w:type="dxa"/>
            <w:shd w:val="clear" w:color="auto" w:fill="FFFF00"/>
          </w:tcPr>
          <w:p w14:paraId="3CED1C4E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FFFF00"/>
          </w:tcPr>
          <w:p w14:paraId="6F63B32D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  <w:shd w:val="clear" w:color="auto" w:fill="FFFF00"/>
          </w:tcPr>
          <w:p w14:paraId="5EDDB331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760608" w:rsidRPr="00C07BD8" w14:paraId="4085DEFB" w14:textId="77777777" w:rsidTr="00543555">
        <w:trPr>
          <w:trHeight w:val="275"/>
        </w:trPr>
        <w:tc>
          <w:tcPr>
            <w:tcW w:w="2990" w:type="dxa"/>
          </w:tcPr>
          <w:p w14:paraId="28A32A1D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sz w:val="24"/>
                <w:szCs w:val="24"/>
              </w:rPr>
              <w:t xml:space="preserve">09:00am – 3:00pm </w:t>
            </w:r>
            <w:r w:rsidRPr="00C07BD8">
              <w:rPr>
                <w:rFonts w:ascii="Avenir Next LT Pro Light" w:hAnsi="Avenir Next LT Pro Light" w:cs="Arial"/>
                <w:sz w:val="24"/>
                <w:szCs w:val="24"/>
              </w:rPr>
              <w:br/>
              <w:t>15 hours funded 2 years</w:t>
            </w:r>
          </w:p>
        </w:tc>
        <w:tc>
          <w:tcPr>
            <w:tcW w:w="4048" w:type="dxa"/>
          </w:tcPr>
          <w:p w14:paraId="1693519C" w14:textId="27A8D186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sz w:val="24"/>
                <w:szCs w:val="24"/>
              </w:rPr>
              <w:t xml:space="preserve">£ </w:t>
            </w:r>
            <w:r>
              <w:rPr>
                <w:rFonts w:ascii="Avenir Next LT Pro Light" w:hAnsi="Avenir Next LT Pro Light" w:cs="Arial"/>
                <w:sz w:val="24"/>
                <w:szCs w:val="24"/>
              </w:rPr>
              <w:t>4.</w:t>
            </w:r>
            <w:r w:rsidR="00A933B1">
              <w:rPr>
                <w:rFonts w:ascii="Avenir Next LT Pro Light" w:hAnsi="Avenir Next LT Pro Light" w:cs="Arial"/>
                <w:sz w:val="24"/>
                <w:szCs w:val="24"/>
              </w:rPr>
              <w:t>2</w:t>
            </w:r>
            <w:r>
              <w:rPr>
                <w:rFonts w:ascii="Avenir Next LT Pro Light" w:hAnsi="Avenir Next LT Pro Light" w:cs="Arial"/>
                <w:sz w:val="24"/>
                <w:szCs w:val="24"/>
              </w:rPr>
              <w:t>0</w:t>
            </w:r>
            <w:r w:rsidRPr="00C07BD8">
              <w:rPr>
                <w:rFonts w:ascii="Avenir Next LT Pro Light" w:hAnsi="Avenir Next LT Pro Light" w:cs="Arial"/>
                <w:sz w:val="24"/>
                <w:szCs w:val="24"/>
              </w:rPr>
              <w:t xml:space="preserve"> per day </w:t>
            </w:r>
          </w:p>
        </w:tc>
        <w:tc>
          <w:tcPr>
            <w:tcW w:w="4057" w:type="dxa"/>
            <w:shd w:val="clear" w:color="auto" w:fill="A6A6A6" w:themeFill="background1" w:themeFillShade="A6"/>
          </w:tcPr>
          <w:p w14:paraId="2CAE948E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760608" w:rsidRPr="00C07BD8" w14:paraId="0F0DFDD4" w14:textId="77777777" w:rsidTr="00543555">
        <w:trPr>
          <w:trHeight w:val="253"/>
        </w:trPr>
        <w:tc>
          <w:tcPr>
            <w:tcW w:w="2990" w:type="dxa"/>
            <w:shd w:val="clear" w:color="auto" w:fill="FFFF00"/>
          </w:tcPr>
          <w:p w14:paraId="6AC82364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FFFF00"/>
          </w:tcPr>
          <w:p w14:paraId="1B0295DD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  <w:shd w:val="clear" w:color="auto" w:fill="FFFF00"/>
          </w:tcPr>
          <w:p w14:paraId="4D3BED5E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760608" w:rsidRPr="00C07BD8" w14:paraId="7841C202" w14:textId="77777777" w:rsidTr="00EE6884">
        <w:trPr>
          <w:trHeight w:val="342"/>
        </w:trPr>
        <w:tc>
          <w:tcPr>
            <w:tcW w:w="2990" w:type="dxa"/>
            <w:vMerge w:val="restart"/>
          </w:tcPr>
          <w:p w14:paraId="5C97394D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C07BD8">
              <w:rPr>
                <w:rFonts w:ascii="Avenir Next LT Pro Light" w:hAnsi="Avenir Next LT Pro Light" w:cs="Arial"/>
                <w:sz w:val="24"/>
                <w:szCs w:val="24"/>
              </w:rPr>
              <w:t xml:space="preserve">08:00am - 18:00pm </w:t>
            </w:r>
            <w:r w:rsidRPr="00C07BD8">
              <w:rPr>
                <w:rFonts w:ascii="Avenir Next LT Pro Light" w:hAnsi="Avenir Next LT Pro Light" w:cs="Arial"/>
                <w:sz w:val="24"/>
                <w:szCs w:val="24"/>
              </w:rPr>
              <w:br/>
            </w:r>
          </w:p>
        </w:tc>
        <w:tc>
          <w:tcPr>
            <w:tcW w:w="4048" w:type="dxa"/>
            <w:shd w:val="clear" w:color="auto" w:fill="A6A6A6" w:themeFill="background1" w:themeFillShade="A6"/>
          </w:tcPr>
          <w:p w14:paraId="307E2D7E" w14:textId="1E49DCCD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</w:tcPr>
          <w:p w14:paraId="73A4118A" w14:textId="1CCE7EA2" w:rsidR="00760608" w:rsidRPr="007F0102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2 days £</w:t>
            </w:r>
            <w:r w:rsidR="00832DE8"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436.80</w:t>
            </w: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 xml:space="preserve">    per month</w:t>
            </w:r>
          </w:p>
        </w:tc>
      </w:tr>
      <w:tr w:rsidR="00760608" w:rsidRPr="00C07BD8" w14:paraId="244E5949" w14:textId="77777777" w:rsidTr="00EE6884">
        <w:trPr>
          <w:trHeight w:val="275"/>
        </w:trPr>
        <w:tc>
          <w:tcPr>
            <w:tcW w:w="2990" w:type="dxa"/>
            <w:vMerge/>
          </w:tcPr>
          <w:p w14:paraId="0DBCAFB4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A6A6A6" w:themeFill="background1" w:themeFillShade="A6"/>
          </w:tcPr>
          <w:p w14:paraId="1AAD524D" w14:textId="12A8601E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</w:tcPr>
          <w:p w14:paraId="063B1983" w14:textId="0F590610" w:rsidR="00760608" w:rsidRPr="007F0102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3 days £</w:t>
            </w:r>
            <w:r w:rsidR="00832DE8"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739.38</w:t>
            </w: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 xml:space="preserve">    per month</w:t>
            </w:r>
          </w:p>
        </w:tc>
      </w:tr>
      <w:tr w:rsidR="00760608" w:rsidRPr="00C07BD8" w14:paraId="66EC2ACA" w14:textId="77777777" w:rsidTr="00EE6884">
        <w:trPr>
          <w:trHeight w:val="253"/>
        </w:trPr>
        <w:tc>
          <w:tcPr>
            <w:tcW w:w="2990" w:type="dxa"/>
            <w:vMerge/>
          </w:tcPr>
          <w:p w14:paraId="6CC3FCD0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A6A6A6" w:themeFill="background1" w:themeFillShade="A6"/>
          </w:tcPr>
          <w:p w14:paraId="35C6B9B7" w14:textId="607C28DA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</w:tcPr>
          <w:p w14:paraId="23CF6897" w14:textId="6949A455" w:rsidR="00760608" w:rsidRPr="007F0102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4 days £</w:t>
            </w:r>
            <w:r w:rsidR="00832DE8"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1,041.96</w:t>
            </w: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 xml:space="preserve">    per month</w:t>
            </w:r>
          </w:p>
        </w:tc>
      </w:tr>
      <w:tr w:rsidR="00760608" w:rsidRPr="00C07BD8" w14:paraId="52E0014F" w14:textId="77777777" w:rsidTr="00EE6884">
        <w:trPr>
          <w:trHeight w:val="275"/>
        </w:trPr>
        <w:tc>
          <w:tcPr>
            <w:tcW w:w="2990" w:type="dxa"/>
            <w:vMerge/>
          </w:tcPr>
          <w:p w14:paraId="0D328198" w14:textId="77777777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A6A6A6" w:themeFill="background1" w:themeFillShade="A6"/>
          </w:tcPr>
          <w:p w14:paraId="65A26182" w14:textId="163817C1" w:rsidR="00760608" w:rsidRPr="00C07BD8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</w:tcPr>
          <w:p w14:paraId="2183A865" w14:textId="4906D9BF" w:rsidR="00760608" w:rsidRPr="007F0102" w:rsidRDefault="00760608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5 days £</w:t>
            </w:r>
            <w:r w:rsidR="007F0102"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>1,344.54 per</w:t>
            </w:r>
            <w:r w:rsidRPr="007F0102">
              <w:rPr>
                <w:rFonts w:ascii="Avenir Next LT Pro Light" w:hAnsi="Avenir Next LT Pro Light"/>
                <w:sz w:val="24"/>
                <w:szCs w:val="24"/>
                <w:lang w:val="en-US"/>
              </w:rPr>
              <w:t xml:space="preserve"> month</w:t>
            </w:r>
          </w:p>
        </w:tc>
      </w:tr>
      <w:tr w:rsidR="008C6E89" w:rsidRPr="00C07BD8" w14:paraId="1F04B5E2" w14:textId="77777777" w:rsidTr="008C6E89">
        <w:trPr>
          <w:trHeight w:val="275"/>
        </w:trPr>
        <w:tc>
          <w:tcPr>
            <w:tcW w:w="2990" w:type="dxa"/>
            <w:shd w:val="clear" w:color="auto" w:fill="FFFF00"/>
          </w:tcPr>
          <w:p w14:paraId="38488470" w14:textId="77777777" w:rsidR="008C6E89" w:rsidRPr="00C07BD8" w:rsidRDefault="008C6E89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48" w:type="dxa"/>
            <w:shd w:val="clear" w:color="auto" w:fill="FFFF00"/>
          </w:tcPr>
          <w:p w14:paraId="510D88D0" w14:textId="77777777" w:rsidR="008C6E89" w:rsidRPr="00C07BD8" w:rsidRDefault="008C6E89" w:rsidP="00543555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057" w:type="dxa"/>
            <w:shd w:val="clear" w:color="auto" w:fill="FFFF00"/>
          </w:tcPr>
          <w:p w14:paraId="0F468262" w14:textId="77777777" w:rsidR="008C6E89" w:rsidRPr="007F0102" w:rsidRDefault="008C6E89" w:rsidP="00543555">
            <w:pPr>
              <w:rPr>
                <w:rFonts w:ascii="Avenir Next LT Pro Light" w:hAnsi="Avenir Next LT Pro Light"/>
                <w:sz w:val="24"/>
                <w:szCs w:val="24"/>
                <w:lang w:val="en-US"/>
              </w:rPr>
            </w:pPr>
          </w:p>
        </w:tc>
      </w:tr>
    </w:tbl>
    <w:p w14:paraId="18B3F08B" w14:textId="3EC55EAB" w:rsidR="00E31040" w:rsidRPr="00FC7215" w:rsidRDefault="00E31040" w:rsidP="00B7084A">
      <w:pPr>
        <w:jc w:val="both"/>
        <w:rPr>
          <w:rFonts w:ascii="Avenir Next LT Pro Light" w:hAnsi="Avenir Next LT Pro Light" w:cs="Times New Roman"/>
          <w:b/>
          <w:i/>
          <w:sz w:val="20"/>
          <w:szCs w:val="20"/>
        </w:rPr>
      </w:pPr>
    </w:p>
    <w:sectPr w:rsidR="00E31040" w:rsidRPr="00FC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24566"/>
    <w:multiLevelType w:val="hybridMultilevel"/>
    <w:tmpl w:val="1A70A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46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4E"/>
    <w:rsid w:val="00000FC2"/>
    <w:rsid w:val="00010751"/>
    <w:rsid w:val="00022433"/>
    <w:rsid w:val="0006014A"/>
    <w:rsid w:val="000D407E"/>
    <w:rsid w:val="000F2950"/>
    <w:rsid w:val="00134824"/>
    <w:rsid w:val="00163C04"/>
    <w:rsid w:val="00181F6A"/>
    <w:rsid w:val="0018355C"/>
    <w:rsid w:val="001B0A7B"/>
    <w:rsid w:val="001E1C31"/>
    <w:rsid w:val="001E57FE"/>
    <w:rsid w:val="001E7877"/>
    <w:rsid w:val="00203A6D"/>
    <w:rsid w:val="00215651"/>
    <w:rsid w:val="002354B8"/>
    <w:rsid w:val="002446BA"/>
    <w:rsid w:val="002569D9"/>
    <w:rsid w:val="00257FE4"/>
    <w:rsid w:val="002B2BC4"/>
    <w:rsid w:val="002B72E8"/>
    <w:rsid w:val="002C4EE1"/>
    <w:rsid w:val="002E7057"/>
    <w:rsid w:val="00304233"/>
    <w:rsid w:val="0030455B"/>
    <w:rsid w:val="00323A39"/>
    <w:rsid w:val="00343B7C"/>
    <w:rsid w:val="00353BFE"/>
    <w:rsid w:val="00380962"/>
    <w:rsid w:val="00472443"/>
    <w:rsid w:val="004831F6"/>
    <w:rsid w:val="0049661C"/>
    <w:rsid w:val="00496FFA"/>
    <w:rsid w:val="004D2658"/>
    <w:rsid w:val="004D5D35"/>
    <w:rsid w:val="004F518B"/>
    <w:rsid w:val="00514DAF"/>
    <w:rsid w:val="0053794B"/>
    <w:rsid w:val="00601BE0"/>
    <w:rsid w:val="0060724A"/>
    <w:rsid w:val="00610989"/>
    <w:rsid w:val="006373E6"/>
    <w:rsid w:val="00653AA9"/>
    <w:rsid w:val="00665B86"/>
    <w:rsid w:val="0066765F"/>
    <w:rsid w:val="0067384D"/>
    <w:rsid w:val="006941E0"/>
    <w:rsid w:val="006C53C2"/>
    <w:rsid w:val="006D4726"/>
    <w:rsid w:val="006E3F2C"/>
    <w:rsid w:val="006E76CD"/>
    <w:rsid w:val="006F10FB"/>
    <w:rsid w:val="006F4484"/>
    <w:rsid w:val="00707087"/>
    <w:rsid w:val="00760608"/>
    <w:rsid w:val="00777EE6"/>
    <w:rsid w:val="007B7D1F"/>
    <w:rsid w:val="007D614D"/>
    <w:rsid w:val="007F0102"/>
    <w:rsid w:val="008033F1"/>
    <w:rsid w:val="00832DE8"/>
    <w:rsid w:val="00834D98"/>
    <w:rsid w:val="00841012"/>
    <w:rsid w:val="0085086F"/>
    <w:rsid w:val="008C6E89"/>
    <w:rsid w:val="008D6CB0"/>
    <w:rsid w:val="008F124B"/>
    <w:rsid w:val="009208DB"/>
    <w:rsid w:val="00937209"/>
    <w:rsid w:val="00945F58"/>
    <w:rsid w:val="00960287"/>
    <w:rsid w:val="0096668B"/>
    <w:rsid w:val="00974AF1"/>
    <w:rsid w:val="00995B65"/>
    <w:rsid w:val="009F798B"/>
    <w:rsid w:val="00A012CA"/>
    <w:rsid w:val="00A065C1"/>
    <w:rsid w:val="00A60693"/>
    <w:rsid w:val="00A66CD9"/>
    <w:rsid w:val="00A72EED"/>
    <w:rsid w:val="00A933B1"/>
    <w:rsid w:val="00AA0D18"/>
    <w:rsid w:val="00AC1001"/>
    <w:rsid w:val="00AC586D"/>
    <w:rsid w:val="00AD1267"/>
    <w:rsid w:val="00B02E43"/>
    <w:rsid w:val="00B13742"/>
    <w:rsid w:val="00B2041E"/>
    <w:rsid w:val="00B32CFC"/>
    <w:rsid w:val="00B62F90"/>
    <w:rsid w:val="00B7084A"/>
    <w:rsid w:val="00B76B24"/>
    <w:rsid w:val="00B7736F"/>
    <w:rsid w:val="00B84E07"/>
    <w:rsid w:val="00B96223"/>
    <w:rsid w:val="00C029B1"/>
    <w:rsid w:val="00C076D4"/>
    <w:rsid w:val="00C627D9"/>
    <w:rsid w:val="00C921CF"/>
    <w:rsid w:val="00CD20CC"/>
    <w:rsid w:val="00CD7105"/>
    <w:rsid w:val="00D361C4"/>
    <w:rsid w:val="00D54F70"/>
    <w:rsid w:val="00D55E2A"/>
    <w:rsid w:val="00D607F2"/>
    <w:rsid w:val="00D74A39"/>
    <w:rsid w:val="00D9784D"/>
    <w:rsid w:val="00DB5853"/>
    <w:rsid w:val="00DC2147"/>
    <w:rsid w:val="00DC7419"/>
    <w:rsid w:val="00DD19BD"/>
    <w:rsid w:val="00E03611"/>
    <w:rsid w:val="00E04130"/>
    <w:rsid w:val="00E31040"/>
    <w:rsid w:val="00EA4392"/>
    <w:rsid w:val="00EA5077"/>
    <w:rsid w:val="00ED7F60"/>
    <w:rsid w:val="00EE6884"/>
    <w:rsid w:val="00EF6C21"/>
    <w:rsid w:val="00F4134E"/>
    <w:rsid w:val="00F766D6"/>
    <w:rsid w:val="00FA23B9"/>
    <w:rsid w:val="00FC7215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BB5BE"/>
  <w15:docId w15:val="{21645246-A95F-4F8E-B75B-C62C9F9D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6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5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1535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yeomans</dc:creator>
  <cp:keywords/>
  <cp:lastModifiedBy>Kerrie Everitt</cp:lastModifiedBy>
  <cp:revision>11</cp:revision>
  <cp:lastPrinted>2026-02-25T15:07:00Z</cp:lastPrinted>
  <dcterms:created xsi:type="dcterms:W3CDTF">2026-03-03T16:36:00Z</dcterms:created>
  <dcterms:modified xsi:type="dcterms:W3CDTF">2026-03-11T16:45:00Z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11a176ef-25a1-4c7a-90ea-bf1ee71da945</vt:lpwstr>
  </property>
</Properties>
</file>